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694" w:rsidRPr="00885694" w:rsidRDefault="00885694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885694" w:rsidRPr="00885694" w:rsidRDefault="0081430E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Степновский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885694" w:rsidRPr="00885694" w:rsidRDefault="00885694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истории</w:t>
      </w:r>
    </w:p>
    <w:p w:rsidR="00885694" w:rsidRPr="00885694" w:rsidRDefault="0081430E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2021/22</w:t>
      </w:r>
      <w:bookmarkStart w:id="0" w:name="_GoBack"/>
      <w:bookmarkEnd w:id="0"/>
      <w:r w:rsidR="00885694" w:rsidRPr="00885694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885694" w:rsidRPr="00885694" w:rsidRDefault="00885694" w:rsidP="00885694">
      <w:pPr>
        <w:spacing w:line="256" w:lineRule="auto"/>
        <w:ind w:right="-2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Ключи</w:t>
      </w:r>
    </w:p>
    <w:p w:rsidR="00885694" w:rsidRPr="00885694" w:rsidRDefault="00885694" w:rsidP="00885694">
      <w:pPr>
        <w:spacing w:line="256" w:lineRule="auto"/>
        <w:ind w:right="-286"/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eastAsia="Times New Roman" w:hAnsi="Times New Roman" w:cs="Times New Roman"/>
          <w:sz w:val="24"/>
          <w:szCs w:val="24"/>
        </w:rPr>
        <w:t>5-6 классы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А.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Тестовые задания.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Выберите единственный правильный ответ и запишите его в таблицу (2 балла за каждый правильный ответ). Максимальное количество баллов – 40.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1.Процесс создания товаров и услуг (экономических благ), необходимых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существования и развития человека: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обмен;    б) потребление;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в) производство;    </w:t>
      </w:r>
      <w:r>
        <w:rPr>
          <w:rFonts w:ascii="Times New Roman" w:hAnsi="Times New Roman" w:cs="Times New Roman"/>
          <w:sz w:val="24"/>
          <w:szCs w:val="24"/>
          <w:lang w:eastAsia="ru-RU"/>
        </w:rPr>
        <w:t>г) распределение;      д)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2. В разные времена деньгами служили: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меха;   б) скот;    в) драгоценные металлы;    г) соль;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К расходам семьи можно отнести: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имущество;  б) пенсии;   в) проценты по вкладам;   г) ценные бумаги;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д) покупку товаров.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Безналичные деньги: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появились раньше обычных;   б) включают монеты, купюры и чеки;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состоят из чековых книжек и векселей;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г) находятся на руках у граждан;   д) представляют собой информацию.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Главной целью фирмы является: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уплата налогов;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получение прибыли;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в) привлечение инвесторов;  г) победа над конкурентами;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Деньги, которые граждане выплачивают государству, называются: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рентой;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б) налогами;   </w:t>
      </w:r>
      <w:r>
        <w:rPr>
          <w:rFonts w:ascii="Times New Roman" w:hAnsi="Times New Roman" w:cs="Times New Roman"/>
          <w:sz w:val="24"/>
          <w:szCs w:val="24"/>
          <w:lang w:eastAsia="ru-RU"/>
        </w:rPr>
        <w:t>в) трансфертами;   г) прибылью;   д) дивидендом.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7. При сдельной зарплате работодатель устанавливает работнику условие: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сколько часов он должен работать каждый день;</w:t>
      </w:r>
    </w:p>
    <w:p w:rsidR="00B7534C" w:rsidRPr="008D16F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сколько он изготовит продукции;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сколько дней он должен отработать;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8. По каким видам ценных бумаг получают дивиденды?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а) по акциям;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б) по облигациям;    в) по векселям;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9. В классе учится 30 человек. Сколько нужно собрать денег с каждого ученика, чтобы поехать на платную экскурсию на хлебозавод стоимостью 3 тысячи рублей?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200 рублей;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б) 100 рублей;    </w:t>
      </w:r>
      <w:r>
        <w:rPr>
          <w:rFonts w:ascii="Times New Roman" w:hAnsi="Times New Roman" w:cs="Times New Roman"/>
          <w:sz w:val="24"/>
          <w:szCs w:val="24"/>
          <w:lang w:eastAsia="ru-RU"/>
        </w:rPr>
        <w:t>в) 150 рублей;   г) 500 рублей;   д) 300 рублей;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 В городе N расположено 5 мастерских по ремонту обуви, 11 парикмахерских, 10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прачечных, 3 столовых и 2 бюро по оказанию ритуальных услуг. У какого вида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предприятий больше всего конкурентов?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мастерских по ремонту обуви;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парикмахерских;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прачечных;   г) столовых;   д) бюро по оказанию ритуальных услуг.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11. Что является ценой труда: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банковский процент;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заработная плата</w:t>
      </w:r>
      <w:r>
        <w:rPr>
          <w:rFonts w:ascii="Times New Roman" w:hAnsi="Times New Roman" w:cs="Times New Roman"/>
          <w:sz w:val="24"/>
          <w:szCs w:val="24"/>
          <w:lang w:eastAsia="ru-RU"/>
        </w:rPr>
        <w:t>;   в) земельный налог;   г) плата за патент;   д) аренда.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12. Гордей купил на рынке сувенир за 7 медных монет. Но у него оказалось в наличии только серебряная монета, которая стоит столько же, сколько 10 медных. Сколько медных монет должен вернуть Гордею продавец сувениров в виде сдачи?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20    </w:t>
      </w:r>
      <w:r w:rsidRPr="008D16FC">
        <w:rPr>
          <w:rFonts w:ascii="Times New Roman" w:hAnsi="Times New Roman" w:cs="Times New Roman"/>
          <w:sz w:val="24"/>
          <w:szCs w:val="24"/>
          <w:lang w:eastAsia="ru-RU"/>
        </w:rPr>
        <w:t xml:space="preserve"> б) 13  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г) 17      д) 6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13. Если продали 100 штук некоторого товара по 50 рублей, на материалы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производства, которых потратили 1000 рублей и на зарплату рабочих 3000 рублей, то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прибыль составит: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2000 рублей     б) 3000 рублей     в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) 1000 рублей     </w:t>
      </w:r>
      <w:r>
        <w:rPr>
          <w:rFonts w:ascii="Times New Roman" w:hAnsi="Times New Roman" w:cs="Times New Roman"/>
          <w:sz w:val="24"/>
          <w:szCs w:val="24"/>
          <w:lang w:eastAsia="ru-RU"/>
        </w:rPr>
        <w:t>г) 2500 рублей     д) 3500 рублей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14. С какого возраста в России выходят на пенсию? </w:t>
      </w:r>
      <w:r w:rsid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50 лет женщины и 55 лет мужчины;   б) 55 лет женщины и 60 лет мужчины;</w:t>
      </w:r>
    </w:p>
    <w:p w:rsidR="00B7534C" w:rsidRPr="008D16F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60 лет женщины и 65 лет мужчины.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15. Передача во временное пользование зданий, земли, другой собственности за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определенную плату, называется: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а) арендой;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б) кредитом;   в) налогом;    г) взносом.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16. Среди перечисленных функций банков только центральному банку страны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принадлежит функция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выдачи кредитов;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эмиссии денег;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в) перевода денег;   г) приема вкладов.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17. К монетным видам деньгам относятся все, кроме: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копейки;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ассигнации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;   в) полтины;   г) денежки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18. Вывоз товаров из страны это -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бартер;   б) импорт;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экспорт;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г)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19. Главное предназначение банков: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хранить ценные бумаги;   б) ссуда;   в) безналичные расчеты;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г) обмен валют разных стран;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20. Основным источником доходов наемных работников всегда остается: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а) основная заработная плата;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б) премия;   в) комиссионные;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плата за сверхурочные.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Б. РЕШЕНИЕ ЗАДАЧИ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: необходимо представить развернутое РЕШЕНИЕ каждой задачи,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один ответ без решения не будет засчитываться.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60.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№1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Установлено, что в кинотеатре «Фейерверк» сеанс в среднем посещают: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150 рублей – 300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100 рублей – 600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70 рублей – 1200 зрителей.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Максимальная вместимость зала 2000 человек. Себестоимость посещения одного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зрителя составляет 30 рублей независимо от стоимости билета. По какой цене следует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продавать билеты, чтобы получить наибольшую прибыль, если руководство кинотеатра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 собирается снижать стоимость билетов ниже 70 рублей? Итого: 20 баллов.</w:t>
      </w:r>
    </w:p>
    <w:p w:rsidR="008D16FC" w:rsidRPr="008D16FC" w:rsidRDefault="008D16FC" w:rsidP="008D16F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Ответ: по цене 70 рублей будет получен наибольший прибыль.</w:t>
      </w:r>
    </w:p>
    <w:p w:rsidR="008D16FC" w:rsidRDefault="008D16F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№2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6 классе планируется праздничный вечер. Какую сумму необходимо потратить на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угощение, если двухлитровый пакет сока стоит 60 рублей, а одна плитка шоколада (20 г) – 12 рублей. В классе 26 человек и каждому ученику нужно налить по 1 стакану сока (в одном пакете сока – 8 стаканов) и вручить 2 плитки шоколада. Итого:  20  баллов</w:t>
      </w:r>
    </w:p>
    <w:p w:rsidR="008D16FC" w:rsidRPr="008D16FC" w:rsidRDefault="008D16FC" w:rsidP="008D16F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Ответ: 864 рубля необходимо потратить на угощение к праздничному вечеру.</w:t>
      </w:r>
    </w:p>
    <w:p w:rsidR="008D16FC" w:rsidRDefault="008D16F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№3.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Посчитайте сколько денег надо вернуть через год, если взять в банке кредит на год под определенный процент?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100000 р. под 20%   2) 200000 р. под 25%   3) 50000 р. под 40%   4) 10000 р. под 15%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Итого: 20   баллов</w:t>
      </w:r>
    </w:p>
    <w:p w:rsidR="008D16FC" w:rsidRPr="008D16FC" w:rsidRDefault="008D16FC" w:rsidP="008D16F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Ответ: 120 000руб., 250 000 руб., 70 000 руб., 11 500 руб.</w:t>
      </w:r>
    </w:p>
    <w:p w:rsidR="00147319" w:rsidRDefault="00147319"/>
    <w:sectPr w:rsidR="00147319" w:rsidSect="00B753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4C"/>
    <w:rsid w:val="00147319"/>
    <w:rsid w:val="0081430E"/>
    <w:rsid w:val="00885694"/>
    <w:rsid w:val="008D16FC"/>
    <w:rsid w:val="00B7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0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dcterms:created xsi:type="dcterms:W3CDTF">2020-08-30T15:22:00Z</dcterms:created>
  <dcterms:modified xsi:type="dcterms:W3CDTF">2021-09-16T11:05:00Z</dcterms:modified>
</cp:coreProperties>
</file>